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A9" w:rsidRDefault="00DC7FA9" w:rsidP="00DC7FA9">
      <w:pPr>
        <w:spacing w:before="43"/>
        <w:ind w:left="90"/>
        <w:jc w:val="center"/>
        <w:rPr>
          <w:rFonts w:cstheme="minorHAnsi"/>
          <w:b/>
          <w:i/>
          <w:sz w:val="28"/>
        </w:rPr>
      </w:pPr>
      <w:r>
        <w:rPr>
          <w:noProof/>
        </w:rPr>
        <w:drawing>
          <wp:inline distT="0" distB="0" distL="0" distR="0" wp14:anchorId="7E3A2B6D" wp14:editId="18A0DF73">
            <wp:extent cx="1518285" cy="1518285"/>
            <wp:effectExtent l="0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C94" w:rsidRPr="00571BC1" w:rsidRDefault="003E3C94" w:rsidP="003E3C94">
      <w:pPr>
        <w:jc w:val="center"/>
        <w:rPr>
          <w:b/>
          <w:sz w:val="28"/>
          <w:szCs w:val="28"/>
        </w:rPr>
      </w:pPr>
      <w:r w:rsidRPr="00571BC1">
        <w:rPr>
          <w:b/>
          <w:sz w:val="28"/>
          <w:szCs w:val="28"/>
        </w:rPr>
        <w:t>Instructions for the preparation and use of a PEFA assessment quality statement</w:t>
      </w:r>
    </w:p>
    <w:p w:rsidR="003E3C94" w:rsidRDefault="003E3C94" w:rsidP="003E3C94">
      <w:pPr>
        <w:spacing w:before="160"/>
        <w:ind w:right="121"/>
        <w:rPr>
          <w:rFonts w:ascii="Calibri" w:eastAsia="Calibri" w:hAnsi="Calibri" w:cs="Calibri"/>
          <w:spacing w:val="-1"/>
        </w:rPr>
      </w:pPr>
      <w:r w:rsidRPr="00A95607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FCF188" wp14:editId="3DCAF5A7">
                <wp:simplePos x="0" y="0"/>
                <wp:positionH relativeFrom="margin">
                  <wp:posOffset>0</wp:posOffset>
                </wp:positionH>
                <wp:positionV relativeFrom="paragraph">
                  <wp:posOffset>594995</wp:posOffset>
                </wp:positionV>
                <wp:extent cx="6108700" cy="492760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92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C94" w:rsidRDefault="003E3C94" w:rsidP="003E3C94">
                            <w:pPr>
                              <w:pStyle w:val="Heading2"/>
                            </w:pPr>
                            <w:r>
                              <w:t>PEFA assessment quality statement</w:t>
                            </w:r>
                          </w:p>
                          <w:p w:rsidR="003E3C94" w:rsidRPr="003E3C94" w:rsidRDefault="003E3C94" w:rsidP="003E3C94"/>
                          <w:p w:rsidR="003E3C94" w:rsidRDefault="003E3C94" w:rsidP="003E3C94">
                            <w:r>
                              <w:t xml:space="preserve">This statement describes the quality assurance arrangements for the PEFA assessment of: </w:t>
                            </w:r>
                          </w:p>
                          <w:p w:rsidR="003E3C94" w:rsidRPr="00EA48E8" w:rsidRDefault="003E3C94" w:rsidP="003E3C94">
                            <w:pPr>
                              <w:rPr>
                                <w:color w:val="FF0000"/>
                              </w:rPr>
                            </w:pPr>
                            <w:r w:rsidRPr="00EA48E8">
                              <w:rPr>
                                <w:color w:val="FF0000"/>
                              </w:rPr>
                              <w:t>[Insert the name of the country, or the subnational entity and country]</w:t>
                            </w:r>
                          </w:p>
                          <w:p w:rsidR="003E3C94" w:rsidRDefault="003E3C94" w:rsidP="003E3C94">
                            <w:r>
                              <w:t xml:space="preserve">Funded by: </w:t>
                            </w:r>
                            <w:r w:rsidRPr="00EA48E8">
                              <w:rPr>
                                <w:color w:val="FF0000"/>
                              </w:rPr>
                              <w:t>[Insert the name of the agency (agencies) commissioning the assessment, or the government]</w:t>
                            </w:r>
                          </w:p>
                          <w:p w:rsidR="003E3C94" w:rsidRDefault="003E3C94" w:rsidP="003E3C94">
                            <w:r>
                              <w:t xml:space="preserve">Led by: </w:t>
                            </w:r>
                            <w:r w:rsidRPr="00EA48E8">
                              <w:rPr>
                                <w:color w:val="FF0000"/>
                              </w:rPr>
                              <w:t>[Insert the name of the leading agency, or the government, or both]</w:t>
                            </w:r>
                          </w:p>
                          <w:p w:rsidR="003E3C94" w:rsidRDefault="003E3C94" w:rsidP="003E3C94">
                            <w:r>
                              <w:t xml:space="preserve">The assessment manager of the PEFA assessment is </w:t>
                            </w:r>
                            <w:r w:rsidRPr="00EA48E8">
                              <w:rPr>
                                <w:color w:val="FF0000"/>
                              </w:rPr>
                              <w:t xml:space="preserve">[insert the name, </w:t>
                            </w:r>
                            <w:r>
                              <w:rPr>
                                <w:color w:val="FF0000"/>
                              </w:rPr>
                              <w:t>position</w:t>
                            </w:r>
                            <w:r w:rsidRPr="00EA48E8">
                              <w:rPr>
                                <w:color w:val="FF0000"/>
                              </w:rPr>
                              <w:t xml:space="preserve"> and institution]. </w:t>
                            </w:r>
                          </w:p>
                          <w:p w:rsidR="003E3C94" w:rsidRDefault="003E3C94" w:rsidP="003E3C94">
                            <w:r>
                              <w:t>The assessment manager will ensure that:</w:t>
                            </w:r>
                          </w:p>
                          <w:p w:rsidR="003E3C94" w:rsidRDefault="003E3C94" w:rsidP="003E3C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draft concept note is prepared and reviewed by 4 independent peer reviewers including the PEFA secretariat </w:t>
                            </w:r>
                          </w:p>
                          <w:p w:rsidR="003E3C94" w:rsidRPr="00EA48E8" w:rsidRDefault="003E3C94" w:rsidP="003E3C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t>the concept note will be finalized before on-site data collection commences</w:t>
                            </w:r>
                          </w:p>
                          <w:p w:rsidR="003E3C94" w:rsidRPr="00C4184A" w:rsidRDefault="003E3C94" w:rsidP="003E3C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t>the complete draft PEFA report is submitted to all peer reviewers for review</w:t>
                            </w:r>
                          </w:p>
                          <w:p w:rsidR="003E3C94" w:rsidRPr="00C4184A" w:rsidRDefault="003E3C94" w:rsidP="003E3C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t>a revised draft PEFA report is prepared by the assessment team attaching a matrix with peer reviewers’ comments and assessment team responses</w:t>
                            </w:r>
                          </w:p>
                          <w:p w:rsidR="003E3C94" w:rsidRPr="00C4184A" w:rsidRDefault="003E3C94" w:rsidP="003E3C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t>the final report is reviewed by t</w:t>
                            </w:r>
                            <w:bookmarkStart w:id="0" w:name="_GoBack"/>
                            <w:bookmarkEnd w:id="0"/>
                            <w:r>
                              <w:t xml:space="preserve">he PEFA secretariat to ensure that </w:t>
                            </w:r>
                            <w:r w:rsidR="00A86284">
                              <w:t xml:space="preserve">all three </w:t>
                            </w:r>
                            <w:r>
                              <w:t>quality index threshold</w:t>
                            </w:r>
                            <w:r w:rsidR="00A86284">
                              <w:t>s</w:t>
                            </w:r>
                            <w:r>
                              <w:t xml:space="preserve"> </w:t>
                            </w:r>
                            <w:r w:rsidR="00A86284">
                              <w:t>are</w:t>
                            </w:r>
                            <w:r>
                              <w:t xml:space="preserve"> met</w:t>
                            </w:r>
                          </w:p>
                          <w:p w:rsidR="003E3C94" w:rsidRPr="00C4184A" w:rsidRDefault="003E3C94" w:rsidP="003E3C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t>the final report will include details of the quality assurance procedures as specified in PEFA secretariat guidance</w:t>
                            </w:r>
                          </w:p>
                          <w:p w:rsidR="003E3C94" w:rsidRPr="00C4184A" w:rsidRDefault="003E3C94" w:rsidP="003E3C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t>PEFA Check endorsement will be requested from the PEFA secretariat if requirements have been met following PEFA secretariat guidance</w:t>
                            </w:r>
                          </w:p>
                          <w:p w:rsidR="003E3C94" w:rsidRDefault="003E3C94" w:rsidP="003E3C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final report is submitted to government, as the owner of the report, for dissemination and action </w:t>
                            </w:r>
                          </w:p>
                          <w:p w:rsidR="003E3C94" w:rsidRDefault="003E3C94" w:rsidP="003E3C94">
                            <w:pPr>
                              <w:spacing w:before="120"/>
                            </w:pPr>
                            <w:r>
                              <w:t xml:space="preserve">The PEFA Secretariat will assign a staff member to provide technical advice to the assessment manager, or their delegate, throughout the PEFA assessment. </w:t>
                            </w:r>
                          </w:p>
                          <w:p w:rsidR="003E3C94" w:rsidRPr="00EA48E8" w:rsidRDefault="003E3C94" w:rsidP="003E3C94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Statement date: </w:t>
                            </w:r>
                            <w:r w:rsidRPr="00EA48E8">
                              <w:rPr>
                                <w:color w:val="FF0000"/>
                              </w:rPr>
                              <w:t>[insert the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CF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6.85pt;width:481pt;height:38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hUIAIAAEUEAAAOAAAAZHJzL2Uyb0RvYy54bWysU9uO2yAQfa/Uf0C8N3asXK04q222qSpt&#10;t5V2+wEE4xgVGAokdvr1HXA2m95eqvKAGGY4nDkzs7rptSJH4bwEU9HxKKdEGA61NPuKfnnavllQ&#10;4gMzNVNgREVPwtOb9etXq86WooAWVC0cQRDjy85WtA3BllnmeSs08yOwwqCzAadZQNPts9qxDtG1&#10;yoo8n2UduNo64MJ7vL0bnHSd8JtG8PCpabwIRFUUuYW0u7Tv4p6tV6zcO2Zbyc802D+w0Ewa/PQC&#10;dccCIwcnf4PSkjvw0IQRB51B00guUg6YzTj/JZvHllmRckFxvL3I5P8fLH84fnZE1hWdUmKYxhI9&#10;iT6Qt9CTIqrTWV9i0KPFsNDjNVY5ZertPfCvnhjYtMzsxa1z0LWC1chuHF9mV08HHB9Bdt1HqPEb&#10;dgiQgPrG6SgdikEQHat0ulQmUuF4ORvni3mOLo6+ybKYz9CIf7Dy+bl1PrwXoEk8VNRh6RM8O977&#10;MIQ+h8TfPChZb6VSyXD73UY5cmTYJtu0zug/hSlDuooup8V0UOCvEHlaf4LQMmC/K6krurgEsTLq&#10;9s7USJOVgUk1nDE7Zc5CRu0GFUO/6zEwqruD+oSSOhj6GucQDy2475R02NMV9d8OzAlK1AeDZVmO&#10;J5M4BMmYTOcFGu7as7v2MMMRqqKBkuG4CWlwIkcDt1i+RiZhX5icuWKvptKc5yoOw7Wdol6mf/0D&#10;AAD//wMAUEsDBBQABgAIAAAAIQDvLlu+3QAAAAcBAAAPAAAAZHJzL2Rvd25yZXYueG1sTI/BTsMw&#10;DIbvSLxDZCQuiKVsqF1L0wkhgeAGA8E1a7y2InFKknXl7TEnONr/r8+f683srJgwxMGTgqtFBgKp&#10;9WagTsHb6/3lGkRMmoy2nlDBN0bYNKcnta6MP9ILTtvUCYZQrLSCPqWxkjK2PTodF35E4mzvg9OJ&#10;x9BJE/SR4c7KZZbl0umB+EKvR7zrsf3cHpyC9fXj9BGfVs/vbb63ZboopoevoNT52Xx7AyLhnP7K&#10;8KvP6tCw084fyERhFfAjSUG5KkBwWuZLXuwYnZcFyKaW//2bHwAAAP//AwBQSwECLQAUAAYACAAA&#10;ACEAtoM4kv4AAADhAQAAEwAAAAAAAAAAAAAAAAAAAAAAW0NvbnRlbnRfVHlwZXNdLnhtbFBLAQIt&#10;ABQABgAIAAAAIQA4/SH/1gAAAJQBAAALAAAAAAAAAAAAAAAAAC8BAABfcmVscy8ucmVsc1BLAQIt&#10;ABQABgAIAAAAIQAuS4hUIAIAAEUEAAAOAAAAAAAAAAAAAAAAAC4CAABkcnMvZTJvRG9jLnhtbFBL&#10;AQItABQABgAIAAAAIQDvLlu+3QAAAAcBAAAPAAAAAAAAAAAAAAAAAHoEAABkcnMvZG93bnJldi54&#10;bWxQSwUGAAAAAAQABADzAAAAhAUAAAAA&#10;">
                <v:textbox>
                  <w:txbxContent>
                    <w:p w:rsidR="003E3C94" w:rsidRDefault="003E3C94" w:rsidP="003E3C94">
                      <w:pPr>
                        <w:pStyle w:val="Heading2"/>
                      </w:pPr>
                      <w:r>
                        <w:t>PEFA assessment quality statement</w:t>
                      </w:r>
                    </w:p>
                    <w:p w:rsidR="003E3C94" w:rsidRPr="003E3C94" w:rsidRDefault="003E3C94" w:rsidP="003E3C94"/>
                    <w:p w:rsidR="003E3C94" w:rsidRDefault="003E3C94" w:rsidP="003E3C94">
                      <w:r>
                        <w:t xml:space="preserve">This statement describes the quality assurance arrangements for the PEFA assessment of: </w:t>
                      </w:r>
                    </w:p>
                    <w:p w:rsidR="003E3C94" w:rsidRPr="00EA48E8" w:rsidRDefault="003E3C94" w:rsidP="003E3C94">
                      <w:pPr>
                        <w:rPr>
                          <w:color w:val="FF0000"/>
                        </w:rPr>
                      </w:pPr>
                      <w:r w:rsidRPr="00EA48E8">
                        <w:rPr>
                          <w:color w:val="FF0000"/>
                        </w:rPr>
                        <w:t>[Insert the name of the country, or the subnational entity and country]</w:t>
                      </w:r>
                    </w:p>
                    <w:p w:rsidR="003E3C94" w:rsidRDefault="003E3C94" w:rsidP="003E3C94">
                      <w:r>
                        <w:t xml:space="preserve">Funded by: </w:t>
                      </w:r>
                      <w:r w:rsidRPr="00EA48E8">
                        <w:rPr>
                          <w:color w:val="FF0000"/>
                        </w:rPr>
                        <w:t>[Insert the name of the agency (agencies) commissioning the assessment, or the government]</w:t>
                      </w:r>
                    </w:p>
                    <w:p w:rsidR="003E3C94" w:rsidRDefault="003E3C94" w:rsidP="003E3C94">
                      <w:r>
                        <w:t xml:space="preserve">Led by: </w:t>
                      </w:r>
                      <w:r w:rsidRPr="00EA48E8">
                        <w:rPr>
                          <w:color w:val="FF0000"/>
                        </w:rPr>
                        <w:t>[Insert the name of the leading agency, or the government, or both]</w:t>
                      </w:r>
                    </w:p>
                    <w:p w:rsidR="003E3C94" w:rsidRDefault="003E3C94" w:rsidP="003E3C94">
                      <w:r>
                        <w:t xml:space="preserve">The assessment manager of the PEFA assessment is </w:t>
                      </w:r>
                      <w:r w:rsidRPr="00EA48E8">
                        <w:rPr>
                          <w:color w:val="FF0000"/>
                        </w:rPr>
                        <w:t xml:space="preserve">[insert the name, </w:t>
                      </w:r>
                      <w:r>
                        <w:rPr>
                          <w:color w:val="FF0000"/>
                        </w:rPr>
                        <w:t>position</w:t>
                      </w:r>
                      <w:r w:rsidRPr="00EA48E8">
                        <w:rPr>
                          <w:color w:val="FF0000"/>
                        </w:rPr>
                        <w:t xml:space="preserve"> and institution]. </w:t>
                      </w:r>
                    </w:p>
                    <w:p w:rsidR="003E3C94" w:rsidRDefault="003E3C94" w:rsidP="003E3C94">
                      <w:r>
                        <w:t>The assessment manager will ensure that:</w:t>
                      </w:r>
                    </w:p>
                    <w:p w:rsidR="003E3C94" w:rsidRDefault="003E3C94" w:rsidP="003E3C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 draft concept note is prepared and reviewed by 4 independent peer reviewers including the PEFA secretariat </w:t>
                      </w:r>
                    </w:p>
                    <w:p w:rsidR="003E3C94" w:rsidRPr="00EA48E8" w:rsidRDefault="003E3C94" w:rsidP="003E3C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>
                        <w:t>the concept note will be finalized before on-site data collection commences</w:t>
                      </w:r>
                    </w:p>
                    <w:p w:rsidR="003E3C94" w:rsidRPr="00C4184A" w:rsidRDefault="003E3C94" w:rsidP="003E3C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>
                        <w:t>the complete draft PEFA report is submitted to all peer reviewers for review</w:t>
                      </w:r>
                    </w:p>
                    <w:p w:rsidR="003E3C94" w:rsidRPr="00C4184A" w:rsidRDefault="003E3C94" w:rsidP="003E3C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>
                        <w:t>a revised draft PEFA report is prepared by the assessment team attaching a matrix with peer reviewers’ comments and assessment team responses</w:t>
                      </w:r>
                    </w:p>
                    <w:p w:rsidR="003E3C94" w:rsidRPr="00C4184A" w:rsidRDefault="003E3C94" w:rsidP="003E3C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>
                        <w:t>the final report is reviewed by t</w:t>
                      </w:r>
                      <w:bookmarkStart w:id="1" w:name="_GoBack"/>
                      <w:bookmarkEnd w:id="1"/>
                      <w:r>
                        <w:t xml:space="preserve">he PEFA secretariat to ensure that </w:t>
                      </w:r>
                      <w:r w:rsidR="00A86284">
                        <w:t xml:space="preserve">all three </w:t>
                      </w:r>
                      <w:r>
                        <w:t>quality index threshold</w:t>
                      </w:r>
                      <w:r w:rsidR="00A86284">
                        <w:t>s</w:t>
                      </w:r>
                      <w:r>
                        <w:t xml:space="preserve"> </w:t>
                      </w:r>
                      <w:r w:rsidR="00A86284">
                        <w:t>are</w:t>
                      </w:r>
                      <w:r>
                        <w:t xml:space="preserve"> met</w:t>
                      </w:r>
                    </w:p>
                    <w:p w:rsidR="003E3C94" w:rsidRPr="00C4184A" w:rsidRDefault="003E3C94" w:rsidP="003E3C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>
                        <w:t>the final report will include details of the quality assurance procedures as specified in PEFA secretariat guidance</w:t>
                      </w:r>
                    </w:p>
                    <w:p w:rsidR="003E3C94" w:rsidRPr="00C4184A" w:rsidRDefault="003E3C94" w:rsidP="003E3C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>
                        <w:t>PEFA Check endorsement will be requested from the PEFA secretariat if requirements have been met following PEFA secretariat guidance</w:t>
                      </w:r>
                    </w:p>
                    <w:p w:rsidR="003E3C94" w:rsidRDefault="003E3C94" w:rsidP="003E3C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final report is submitted to government, as the owner of the report, for dissemination and action </w:t>
                      </w:r>
                    </w:p>
                    <w:p w:rsidR="003E3C94" w:rsidRDefault="003E3C94" w:rsidP="003E3C94">
                      <w:pPr>
                        <w:spacing w:before="120"/>
                      </w:pPr>
                      <w:r>
                        <w:t xml:space="preserve">The PEFA Secretariat will assign a staff member to provide technical advice to the assessment manager, or their delegate, throughout the PEFA assessment. </w:t>
                      </w:r>
                    </w:p>
                    <w:p w:rsidR="003E3C94" w:rsidRPr="00EA48E8" w:rsidRDefault="003E3C94" w:rsidP="003E3C94">
                      <w:pPr>
                        <w:rPr>
                          <w:color w:val="FF0000"/>
                        </w:rPr>
                      </w:pPr>
                      <w:r>
                        <w:t xml:space="preserve">Statement date: </w:t>
                      </w:r>
                      <w:r w:rsidRPr="00EA48E8">
                        <w:rPr>
                          <w:color w:val="FF0000"/>
                        </w:rPr>
                        <w:t>[insert the date]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  <w:spacing w:val="-1"/>
        </w:rPr>
        <w:t xml:space="preserve">The statement template below will provide crucial information about quality assurance arrangements for a PEFA assessment: </w:t>
      </w:r>
    </w:p>
    <w:sectPr w:rsidR="003E3C94" w:rsidSect="00497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63356"/>
    <w:multiLevelType w:val="hybridMultilevel"/>
    <w:tmpl w:val="695C8AF8"/>
    <w:lvl w:ilvl="0" w:tplc="E8882916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94"/>
    <w:rsid w:val="002C4E88"/>
    <w:rsid w:val="003A4B2E"/>
    <w:rsid w:val="003E3C94"/>
    <w:rsid w:val="004924FF"/>
    <w:rsid w:val="007A11BC"/>
    <w:rsid w:val="00A42CA8"/>
    <w:rsid w:val="00A86284"/>
    <w:rsid w:val="00BB7CC9"/>
    <w:rsid w:val="00C2235C"/>
    <w:rsid w:val="00D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3D1E9-A241-4A1A-B0FF-54BD77A4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3C94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1"/>
    <w:qFormat/>
    <w:rsid w:val="003E3C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E3C9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3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E3C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Tiana Rame</dc:creator>
  <cp:keywords/>
  <dc:description/>
  <cp:lastModifiedBy>Holy Tiana Rame</cp:lastModifiedBy>
  <cp:revision>3</cp:revision>
  <dcterms:created xsi:type="dcterms:W3CDTF">2018-01-10T13:47:00Z</dcterms:created>
  <dcterms:modified xsi:type="dcterms:W3CDTF">2018-01-10T17:20:00Z</dcterms:modified>
</cp:coreProperties>
</file>